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38E" w:rsidRPr="00DD401F" w:rsidRDefault="00B66E2E" w:rsidP="00D150CB">
      <w:pPr>
        <w:spacing w:after="0" w:line="240" w:lineRule="auto"/>
        <w:ind w:left="8647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DD401F">
        <w:rPr>
          <w:rFonts w:ascii="Times New Roman" w:hAnsi="Times New Roman" w:cs="Times New Roman"/>
        </w:rPr>
        <w:t>УТВЕРЖДАЮ</w:t>
      </w:r>
    </w:p>
    <w:p w:rsidR="00B66E2E" w:rsidRPr="00DD401F" w:rsidRDefault="00D150CB" w:rsidP="00D150CB">
      <w:pPr>
        <w:spacing w:before="120" w:after="0" w:line="240" w:lineRule="auto"/>
        <w:ind w:left="864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 w:rsidR="00B66E2E" w:rsidRPr="00DD401F">
        <w:rPr>
          <w:rFonts w:ascii="Times New Roman" w:hAnsi="Times New Roman" w:cs="Times New Roman"/>
        </w:rPr>
        <w:t>_______________________________________</w:t>
      </w:r>
    </w:p>
    <w:p w:rsidR="00B66E2E" w:rsidRPr="00D150CB" w:rsidRDefault="00B66E2E" w:rsidP="00D150CB">
      <w:pPr>
        <w:spacing w:after="0" w:line="240" w:lineRule="auto"/>
        <w:ind w:left="8647"/>
        <w:jc w:val="center"/>
        <w:rPr>
          <w:rFonts w:ascii="Times New Roman" w:hAnsi="Times New Roman" w:cs="Times New Roman"/>
          <w:sz w:val="19"/>
          <w:szCs w:val="19"/>
        </w:rPr>
      </w:pPr>
      <w:r w:rsidRPr="00D150CB">
        <w:rPr>
          <w:rFonts w:ascii="Times New Roman" w:hAnsi="Times New Roman" w:cs="Times New Roman"/>
          <w:sz w:val="19"/>
          <w:szCs w:val="19"/>
        </w:rPr>
        <w:t>(ф.и.о. руководителя федерального органа исполнительной власти (уполномоченного им лица), или руководителя органа исполнительной власти субъекта Российской Федерации, или руководителя органа местного самоуправления)</w:t>
      </w:r>
    </w:p>
    <w:p w:rsidR="00B66E2E" w:rsidRPr="00DD401F" w:rsidRDefault="00B66E2E" w:rsidP="00D150CB">
      <w:pPr>
        <w:spacing w:before="120" w:after="0" w:line="240" w:lineRule="auto"/>
        <w:ind w:left="8647"/>
        <w:jc w:val="center"/>
        <w:rPr>
          <w:rFonts w:ascii="Times New Roman" w:hAnsi="Times New Roman" w:cs="Times New Roman"/>
        </w:rPr>
      </w:pPr>
      <w:r w:rsidRPr="00DD401F">
        <w:rPr>
          <w:rFonts w:ascii="Times New Roman" w:hAnsi="Times New Roman" w:cs="Times New Roman"/>
        </w:rPr>
        <w:t>___________________</w:t>
      </w:r>
    </w:p>
    <w:p w:rsidR="00B66E2E" w:rsidRPr="00D150CB" w:rsidRDefault="00B66E2E" w:rsidP="00D150CB">
      <w:pPr>
        <w:spacing w:after="0" w:line="240" w:lineRule="auto"/>
        <w:ind w:left="8647"/>
        <w:jc w:val="center"/>
        <w:rPr>
          <w:rFonts w:ascii="Times New Roman" w:hAnsi="Times New Roman" w:cs="Times New Roman"/>
          <w:sz w:val="19"/>
          <w:szCs w:val="19"/>
        </w:rPr>
      </w:pPr>
      <w:r w:rsidRPr="00D150CB">
        <w:rPr>
          <w:rFonts w:ascii="Times New Roman" w:hAnsi="Times New Roman" w:cs="Times New Roman"/>
          <w:sz w:val="19"/>
          <w:szCs w:val="19"/>
        </w:rPr>
        <w:t>(подпись)</w:t>
      </w:r>
    </w:p>
    <w:p w:rsidR="00B66E2E" w:rsidRPr="00DD401F" w:rsidRDefault="00B66E2E" w:rsidP="00704513">
      <w:pPr>
        <w:spacing w:before="60" w:after="0" w:line="240" w:lineRule="auto"/>
        <w:ind w:left="8647"/>
        <w:jc w:val="center"/>
        <w:rPr>
          <w:rFonts w:ascii="Times New Roman" w:hAnsi="Times New Roman" w:cs="Times New Roman"/>
        </w:rPr>
      </w:pPr>
      <w:r w:rsidRPr="00DD401F">
        <w:rPr>
          <w:rFonts w:ascii="Times New Roman" w:hAnsi="Times New Roman" w:cs="Times New Roman"/>
        </w:rPr>
        <w:t>___________________</w:t>
      </w:r>
    </w:p>
    <w:p w:rsidR="00B66E2E" w:rsidRPr="00D150CB" w:rsidRDefault="00B66E2E" w:rsidP="00D150CB">
      <w:pPr>
        <w:spacing w:after="0" w:line="240" w:lineRule="auto"/>
        <w:ind w:left="8647"/>
        <w:jc w:val="center"/>
        <w:rPr>
          <w:rFonts w:ascii="Times New Roman" w:hAnsi="Times New Roman" w:cs="Times New Roman"/>
          <w:sz w:val="19"/>
          <w:szCs w:val="19"/>
        </w:rPr>
      </w:pPr>
      <w:r w:rsidRPr="00D150CB">
        <w:rPr>
          <w:rFonts w:ascii="Times New Roman" w:hAnsi="Times New Roman" w:cs="Times New Roman"/>
          <w:sz w:val="19"/>
          <w:szCs w:val="19"/>
        </w:rPr>
        <w:t>(дата)</w:t>
      </w:r>
    </w:p>
    <w:p w:rsidR="009233E3" w:rsidRPr="00DD401F" w:rsidRDefault="00BF016D" w:rsidP="009233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401F">
        <w:rPr>
          <w:rFonts w:ascii="Times New Roman" w:hAnsi="Times New Roman" w:cs="Times New Roman"/>
          <w:b/>
        </w:rPr>
        <w:t>ПЛАН</w:t>
      </w:r>
    </w:p>
    <w:p w:rsidR="00BF016D" w:rsidRPr="00DD401F" w:rsidRDefault="00BF016D" w:rsidP="00125AAD">
      <w:pPr>
        <w:spacing w:after="60" w:line="240" w:lineRule="auto"/>
        <w:ind w:left="3402" w:right="3402"/>
        <w:jc w:val="center"/>
        <w:rPr>
          <w:rFonts w:ascii="Times New Roman" w:hAnsi="Times New Roman" w:cs="Times New Roman"/>
        </w:rPr>
      </w:pPr>
      <w:r w:rsidRPr="00DD401F">
        <w:rPr>
          <w:rFonts w:ascii="Times New Roman" w:hAnsi="Times New Roman" w:cs="Times New Roman"/>
        </w:rPr>
        <w:t>по устранению недостатков, выявленных в ходе независимой оценки качества</w:t>
      </w:r>
      <w:r w:rsidRPr="00DD401F">
        <w:rPr>
          <w:rFonts w:ascii="Times New Roman" w:hAnsi="Times New Roman" w:cs="Times New Roman"/>
        </w:rPr>
        <w:br/>
        <w:t>условий осуществления образовательной деятельности</w:t>
      </w:r>
      <w:r w:rsidRPr="00DD401F">
        <w:rPr>
          <w:rFonts w:ascii="Times New Roman" w:hAnsi="Times New Roman" w:cs="Times New Roman"/>
        </w:rPr>
        <w:br/>
      </w:r>
      <w:r w:rsidR="00205BB6">
        <w:rPr>
          <w:rFonts w:ascii="Times New Roman" w:hAnsi="Times New Roman" w:cs="Times New Roman"/>
          <w:u w:val="single"/>
        </w:rPr>
        <w:t>Муниципальное бюджетное дошкольное образовательное учреждение Петрозаводского городского округа «Детский сад общеразвивающего вида с приоритетным осуществлением деятельности по художественно-эстетическому развитию детей № 22 «Яблонька»</w:t>
      </w:r>
      <w:r w:rsidRPr="00DD401F">
        <w:rPr>
          <w:rFonts w:ascii="Times New Roman" w:hAnsi="Times New Roman" w:cs="Times New Roman"/>
        </w:rPr>
        <w:br/>
      </w:r>
      <w:r w:rsidR="0035568A" w:rsidRPr="00DD401F">
        <w:rPr>
          <w:rFonts w:ascii="Times New Roman" w:hAnsi="Times New Roman" w:cs="Times New Roman"/>
        </w:rPr>
        <w:t>на 20___ год</w:t>
      </w:r>
    </w:p>
    <w:tbl>
      <w:tblPr>
        <w:tblStyle w:val="a3"/>
        <w:tblW w:w="15615" w:type="dxa"/>
        <w:tblLayout w:type="fixed"/>
        <w:tblLook w:val="04A0" w:firstRow="1" w:lastRow="0" w:firstColumn="1" w:lastColumn="0" w:noHBand="0" w:noVBand="1"/>
      </w:tblPr>
      <w:tblGrid>
        <w:gridCol w:w="421"/>
        <w:gridCol w:w="4139"/>
        <w:gridCol w:w="4139"/>
        <w:gridCol w:w="1474"/>
        <w:gridCol w:w="1701"/>
        <w:gridCol w:w="2154"/>
        <w:gridCol w:w="1587"/>
      </w:tblGrid>
      <w:tr w:rsidR="00205BB6" w:rsidRPr="00DD401F" w:rsidTr="00BB45AA">
        <w:trPr>
          <w:trHeight w:val="20"/>
          <w:tblHeader/>
        </w:trPr>
        <w:tc>
          <w:tcPr>
            <w:tcW w:w="421" w:type="dxa"/>
            <w:vMerge w:val="restart"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39" w:type="dxa"/>
            <w:vMerge w:val="restart"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Недостатки, выявленные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4139" w:type="dxa"/>
            <w:vMerge w:val="restart"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Наименование мероприятия по устранению недостатков, выявленных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1474" w:type="dxa"/>
            <w:vMerge w:val="restart"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Ответственный исполнитель (с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D401F">
              <w:rPr>
                <w:rFonts w:ascii="Times New Roman" w:hAnsi="Times New Roman" w:cs="Times New Roman"/>
                <w:b/>
              </w:rPr>
              <w:t>указанием фамилии, имени, отчества и должности)</w:t>
            </w:r>
          </w:p>
        </w:tc>
        <w:tc>
          <w:tcPr>
            <w:tcW w:w="3741" w:type="dxa"/>
            <w:gridSpan w:val="2"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205BB6" w:rsidRPr="00DD401F" w:rsidTr="005D204B">
        <w:trPr>
          <w:trHeight w:val="20"/>
          <w:tblHeader/>
        </w:trPr>
        <w:tc>
          <w:tcPr>
            <w:tcW w:w="421" w:type="dxa"/>
            <w:vMerge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9" w:type="dxa"/>
            <w:vMerge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9" w:type="dxa"/>
            <w:vMerge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4" w:type="dxa"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Реализованные меры по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D401F">
              <w:rPr>
                <w:rFonts w:ascii="Times New Roman" w:hAnsi="Times New Roman" w:cs="Times New Roman"/>
                <w:b/>
              </w:rPr>
              <w:t>устранению выявленных недостатков</w:t>
            </w:r>
          </w:p>
        </w:tc>
        <w:tc>
          <w:tcPr>
            <w:tcW w:w="1587" w:type="dxa"/>
            <w:vAlign w:val="center"/>
          </w:tcPr>
          <w:p w:rsidR="00205BB6" w:rsidRPr="00DD401F" w:rsidRDefault="00205BB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Фактический срок реализации</w:t>
            </w:r>
          </w:p>
        </w:tc>
      </w:tr>
      <w:tr w:rsidR="00205BB6" w:rsidRPr="00DD401F" w:rsidTr="00A5485A">
        <w:trPr>
          <w:trHeight w:val="20"/>
        </w:trPr>
        <w:tc>
          <w:tcPr>
            <w:tcW w:w="15615" w:type="dxa"/>
            <w:gridSpan w:val="7"/>
          </w:tcPr>
          <w:p w:rsidR="00205BB6" w:rsidRPr="00205BB6" w:rsidRDefault="00205BB6" w:rsidP="00205BB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205BB6">
              <w:rPr>
                <w:rFonts w:ascii="Times New Roman" w:hAnsi="Times New Roman" w:cs="Times New Roman"/>
                <w:b/>
              </w:rPr>
              <w:t>I. Открытость и доступность информации об организации, осуществляющей образовательную деятельность</w:t>
            </w:r>
          </w:p>
        </w:tc>
      </w:tr>
      <w:tr w:rsidR="00205BB6" w:rsidRPr="00DD401F" w:rsidTr="005D204B">
        <w:trPr>
          <w:trHeight w:val="20"/>
        </w:trPr>
        <w:tc>
          <w:tcPr>
            <w:tcW w:w="42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Федеральной службы по надзору в сфере образования и науки РФ от 14 августа 2020 </w:t>
            </w:r>
            <w:r>
              <w:rPr>
                <w:rFonts w:ascii="Times New Roman" w:hAnsi="Times New Roman" w:cs="Times New Roman"/>
              </w:rPr>
              <w:lastRenderedPageBreak/>
              <w:t>№ 831, в частности:</w:t>
            </w:r>
            <w:r>
              <w:rPr>
                <w:rFonts w:ascii="Times New Roman" w:hAnsi="Times New Roman" w:cs="Times New Roman"/>
              </w:rPr>
              <w:br/>
              <w:t>- о календарном учебном графике с приложением его в виде электронного документа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>
              <w:rPr>
                <w:rFonts w:ascii="Times New Roman" w:hAnsi="Times New Roman" w:cs="Times New Roman"/>
              </w:rPr>
              <w:br/>
              <w:t>- о календарном учебном графике с приложением его в виде электронного документа</w:t>
            </w:r>
          </w:p>
        </w:tc>
        <w:tc>
          <w:tcPr>
            <w:tcW w:w="147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BB6" w:rsidRPr="00DD401F" w:rsidTr="005D204B">
        <w:trPr>
          <w:trHeight w:val="20"/>
        </w:trPr>
        <w:tc>
          <w:tcPr>
            <w:tcW w:w="42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качеством,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составила менее 100% (98%)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Сохранять и повышать текущий уровень удовлетворённости качеством, полнотой и доступностью информации о деятельности образовательной организации</w:t>
            </w:r>
          </w:p>
        </w:tc>
        <w:tc>
          <w:tcPr>
            <w:tcW w:w="147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BB6" w:rsidRPr="00DD401F" w:rsidTr="002B163B">
        <w:trPr>
          <w:trHeight w:val="20"/>
        </w:trPr>
        <w:tc>
          <w:tcPr>
            <w:tcW w:w="15615" w:type="dxa"/>
            <w:gridSpan w:val="7"/>
          </w:tcPr>
          <w:p w:rsidR="00205BB6" w:rsidRPr="00205BB6" w:rsidRDefault="00205BB6" w:rsidP="00205BB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205BB6">
              <w:rPr>
                <w:rFonts w:ascii="Times New Roman" w:hAnsi="Times New Roman" w:cs="Times New Roman"/>
                <w:b/>
              </w:rPr>
              <w:t>II. Комфортность условий, в которых осуществляется образовательная деятельность</w:t>
            </w:r>
          </w:p>
        </w:tc>
      </w:tr>
      <w:tr w:rsidR="00205BB6" w:rsidRPr="00DD401F" w:rsidTr="005D204B">
        <w:trPr>
          <w:trHeight w:val="20"/>
        </w:trPr>
        <w:tc>
          <w:tcPr>
            <w:tcW w:w="42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комфортностью предоставления услуг образовательной организацией составила менее 100% (91%)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над повышением текущего уровня удовлетворенности комфортностью предоставления услуг образовательной организацией</w:t>
            </w:r>
          </w:p>
        </w:tc>
        <w:tc>
          <w:tcPr>
            <w:tcW w:w="147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BB6" w:rsidRPr="00DD401F" w:rsidTr="008824AA">
        <w:trPr>
          <w:trHeight w:val="20"/>
        </w:trPr>
        <w:tc>
          <w:tcPr>
            <w:tcW w:w="15615" w:type="dxa"/>
            <w:gridSpan w:val="7"/>
          </w:tcPr>
          <w:p w:rsidR="00205BB6" w:rsidRPr="00205BB6" w:rsidRDefault="00205BB6" w:rsidP="00205BB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205BB6">
              <w:rPr>
                <w:rFonts w:ascii="Times New Roman" w:hAnsi="Times New Roman" w:cs="Times New Roman"/>
                <w:b/>
              </w:rPr>
              <w:t>III. Доступность услуг для инвалидов</w:t>
            </w:r>
          </w:p>
        </w:tc>
      </w:tr>
      <w:tr w:rsidR="00205BB6" w:rsidRPr="00DD401F" w:rsidTr="005D204B">
        <w:trPr>
          <w:trHeight w:val="20"/>
        </w:trPr>
        <w:tc>
          <w:tcPr>
            <w:tcW w:w="42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инвалидов, в частности:</w:t>
            </w:r>
            <w:r>
              <w:rPr>
                <w:rFonts w:ascii="Times New Roman" w:hAnsi="Times New Roman" w:cs="Times New Roman"/>
              </w:rPr>
              <w:br/>
              <w:t>- 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/>
              </w:rPr>
              <w:br/>
              <w:t>- выделенные стоянки для автотранспортных средств инвалидов</w:t>
            </w:r>
            <w:r>
              <w:rPr>
                <w:rFonts w:ascii="Times New Roman" w:hAnsi="Times New Roman" w:cs="Times New Roman"/>
              </w:rPr>
              <w:br/>
              <w:t>- адаптированные лифты, поручни, расширенные дверные проемы</w:t>
            </w:r>
            <w:r>
              <w:rPr>
                <w:rFonts w:ascii="Times New Roman" w:hAnsi="Times New Roman" w:cs="Times New Roman"/>
              </w:rPr>
              <w:br/>
              <w:t>- сменные кресла-коляски</w:t>
            </w:r>
            <w:r>
              <w:rPr>
                <w:rFonts w:ascii="Times New Roman" w:hAnsi="Times New Roman" w:cs="Times New Roman"/>
              </w:rPr>
              <w:br/>
              <w:t>- специально оборудованные санитарно-гигиенические помещения в образовательной организации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 обеспечить следующие условия доступности:</w:t>
            </w:r>
            <w:r>
              <w:rPr>
                <w:rFonts w:ascii="Times New Roman" w:hAnsi="Times New Roman" w:cs="Times New Roman"/>
              </w:rPr>
              <w:br/>
              <w:t>- 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/>
              </w:rPr>
              <w:br/>
              <w:t>- выделенные стоянки для автотранспортных средств инвалидов</w:t>
            </w:r>
            <w:r>
              <w:rPr>
                <w:rFonts w:ascii="Times New Roman" w:hAnsi="Times New Roman" w:cs="Times New Roman"/>
              </w:rPr>
              <w:br/>
              <w:t>- адаптированные лифты, поручни, расширенные дверные проемы</w:t>
            </w:r>
            <w:r>
              <w:rPr>
                <w:rFonts w:ascii="Times New Roman" w:hAnsi="Times New Roman" w:cs="Times New Roman"/>
              </w:rPr>
              <w:br/>
              <w:t>- сменные кресла-коляски</w:t>
            </w:r>
            <w:r>
              <w:rPr>
                <w:rFonts w:ascii="Times New Roman" w:hAnsi="Times New Roman" w:cs="Times New Roman"/>
              </w:rPr>
              <w:br/>
              <w:t>- специально оборудованные санитарно-гигиенические помещения в образовательной организации</w:t>
            </w:r>
          </w:p>
        </w:tc>
        <w:tc>
          <w:tcPr>
            <w:tcW w:w="147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BB6" w:rsidRPr="00DD401F" w:rsidTr="005D204B">
        <w:trPr>
          <w:trHeight w:val="20"/>
        </w:trPr>
        <w:tc>
          <w:tcPr>
            <w:tcW w:w="42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частности:</w:t>
            </w:r>
            <w:r>
              <w:rPr>
                <w:rFonts w:ascii="Times New Roman" w:hAnsi="Times New Roman" w:cs="Times New Roman"/>
              </w:rPr>
              <w:br/>
              <w:t xml:space="preserve">- дублирование для инвалидов по слуху и </w:t>
            </w:r>
            <w:r>
              <w:rPr>
                <w:rFonts w:ascii="Times New Roman" w:hAnsi="Times New Roman" w:cs="Times New Roman"/>
              </w:rPr>
              <w:lastRenderedPageBreak/>
              <w:t>зрению звуковой и зрительной информации</w:t>
            </w:r>
            <w:r>
              <w:rPr>
                <w:rFonts w:ascii="Times New Roman" w:hAnsi="Times New Roman" w:cs="Times New Roman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</w:rPr>
              <w:br/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Необходимо обеспечить в организации следующие условия:</w:t>
            </w:r>
            <w:r>
              <w:rPr>
                <w:rFonts w:ascii="Times New Roman" w:hAnsi="Times New Roman" w:cs="Times New Roman"/>
              </w:rPr>
              <w:br/>
              <w:t>- 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</w:rPr>
              <w:br/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147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BB6" w:rsidRPr="00DD401F" w:rsidTr="00E276D6">
        <w:trPr>
          <w:trHeight w:val="20"/>
        </w:trPr>
        <w:tc>
          <w:tcPr>
            <w:tcW w:w="15615" w:type="dxa"/>
            <w:gridSpan w:val="7"/>
          </w:tcPr>
          <w:p w:rsidR="00205BB6" w:rsidRPr="00205BB6" w:rsidRDefault="00205BB6" w:rsidP="00205BB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205BB6">
              <w:rPr>
                <w:rFonts w:ascii="Times New Roman" w:hAnsi="Times New Roman" w:cs="Times New Roman"/>
                <w:b/>
              </w:rPr>
              <w:t>IV. Доброжелательность, вежливость работников организации</w:t>
            </w:r>
          </w:p>
        </w:tc>
      </w:tr>
      <w:tr w:rsidR="00205BB6" w:rsidRPr="00DD401F" w:rsidTr="005D204B">
        <w:trPr>
          <w:trHeight w:val="20"/>
        </w:trPr>
        <w:tc>
          <w:tcPr>
            <w:tcW w:w="42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организацию, составила менее 100% (99%)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Сохранять и повышать текущий уровень удовлетворенности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147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BB6" w:rsidRPr="00DD401F" w:rsidTr="005D204B">
        <w:trPr>
          <w:trHeight w:val="20"/>
        </w:trPr>
        <w:tc>
          <w:tcPr>
            <w:tcW w:w="42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организацию, составила менее 100% (98%)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Сохранять и повышать текущий уровень удовлетворенности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</w:t>
            </w:r>
          </w:p>
        </w:tc>
        <w:tc>
          <w:tcPr>
            <w:tcW w:w="147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BB6" w:rsidRPr="00DD401F" w:rsidTr="005D204B">
        <w:trPr>
          <w:trHeight w:val="20"/>
        </w:trPr>
        <w:tc>
          <w:tcPr>
            <w:tcW w:w="42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 составила менее 100% (99%)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Сохранять и повышать текущий уровень удовлетворенности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</w:t>
            </w:r>
          </w:p>
        </w:tc>
        <w:tc>
          <w:tcPr>
            <w:tcW w:w="147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BB6" w:rsidRPr="00DD401F" w:rsidTr="009645A3">
        <w:trPr>
          <w:trHeight w:val="20"/>
        </w:trPr>
        <w:tc>
          <w:tcPr>
            <w:tcW w:w="15615" w:type="dxa"/>
            <w:gridSpan w:val="7"/>
          </w:tcPr>
          <w:p w:rsidR="00205BB6" w:rsidRPr="00205BB6" w:rsidRDefault="00205BB6" w:rsidP="00205BB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205BB6">
              <w:rPr>
                <w:rFonts w:ascii="Times New Roman" w:hAnsi="Times New Roman" w:cs="Times New Roman"/>
                <w:b/>
              </w:rPr>
              <w:t>V. Удовлетворенность условиями ведения образовательной деятельности организацией</w:t>
            </w:r>
          </w:p>
        </w:tc>
      </w:tr>
      <w:tr w:rsidR="00205BB6" w:rsidRPr="00DD401F" w:rsidTr="005D204B">
        <w:trPr>
          <w:trHeight w:val="20"/>
        </w:trPr>
        <w:tc>
          <w:tcPr>
            <w:tcW w:w="42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получателей услуг рекомендовать образовательную организацию родственникам и знакомым составила менее 100% (94%)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над повышением готовности получателей услуг рекомендовать образовательную организацию родственникам и знакомым</w:t>
            </w:r>
          </w:p>
        </w:tc>
        <w:tc>
          <w:tcPr>
            <w:tcW w:w="147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BB6" w:rsidRPr="00DD401F" w:rsidTr="005D204B">
        <w:trPr>
          <w:trHeight w:val="20"/>
        </w:trPr>
        <w:tc>
          <w:tcPr>
            <w:tcW w:w="42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удобством графика работы образовательной организации составила менее 100% (92%)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над повышением текущего уровня удовлетворенности удобством графика работы образовательной организации</w:t>
            </w:r>
          </w:p>
        </w:tc>
        <w:tc>
          <w:tcPr>
            <w:tcW w:w="147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BB6" w:rsidRPr="00DD401F" w:rsidTr="005D204B">
        <w:trPr>
          <w:trHeight w:val="20"/>
        </w:trPr>
        <w:tc>
          <w:tcPr>
            <w:tcW w:w="42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получателей услуг в целом условиями оказания услуг в образовательной организации составила менее 100% (99%)</w:t>
            </w:r>
          </w:p>
        </w:tc>
        <w:tc>
          <w:tcPr>
            <w:tcW w:w="4139" w:type="dxa"/>
          </w:tcPr>
          <w:p w:rsidR="00205BB6" w:rsidRPr="00DD401F" w:rsidRDefault="00205BB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Сохранять и повышать текущий уровень удовлетворенности получателей услуг в целом условиями оказания услуг в образовательной организации</w:t>
            </w:r>
          </w:p>
        </w:tc>
        <w:tc>
          <w:tcPr>
            <w:tcW w:w="147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05BB6" w:rsidRPr="00DD401F" w:rsidRDefault="00205BB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5568A" w:rsidRPr="00DD401F" w:rsidRDefault="0035568A" w:rsidP="009233E3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35568A" w:rsidRPr="00DD401F" w:rsidSect="00DD401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2E"/>
    <w:rsid w:val="0005188A"/>
    <w:rsid w:val="0005471F"/>
    <w:rsid w:val="00071F96"/>
    <w:rsid w:val="00123F39"/>
    <w:rsid w:val="00125AAD"/>
    <w:rsid w:val="0013086B"/>
    <w:rsid w:val="00163EC1"/>
    <w:rsid w:val="00175F42"/>
    <w:rsid w:val="001E47B1"/>
    <w:rsid w:val="001F3B78"/>
    <w:rsid w:val="00205BB6"/>
    <w:rsid w:val="00232C82"/>
    <w:rsid w:val="00296057"/>
    <w:rsid w:val="002E22CE"/>
    <w:rsid w:val="002F29DF"/>
    <w:rsid w:val="00304598"/>
    <w:rsid w:val="003307E1"/>
    <w:rsid w:val="00343D94"/>
    <w:rsid w:val="0035568A"/>
    <w:rsid w:val="003C0388"/>
    <w:rsid w:val="004028CE"/>
    <w:rsid w:val="00437046"/>
    <w:rsid w:val="00480C74"/>
    <w:rsid w:val="004B1CB0"/>
    <w:rsid w:val="004B6043"/>
    <w:rsid w:val="004D507D"/>
    <w:rsid w:val="005157CF"/>
    <w:rsid w:val="005276A7"/>
    <w:rsid w:val="00576755"/>
    <w:rsid w:val="0057738E"/>
    <w:rsid w:val="00592799"/>
    <w:rsid w:val="005B7334"/>
    <w:rsid w:val="005D204B"/>
    <w:rsid w:val="0062493A"/>
    <w:rsid w:val="0063096B"/>
    <w:rsid w:val="00665F41"/>
    <w:rsid w:val="00697EA1"/>
    <w:rsid w:val="006A0A2C"/>
    <w:rsid w:val="006A4596"/>
    <w:rsid w:val="006D6DB5"/>
    <w:rsid w:val="006E7FFC"/>
    <w:rsid w:val="00704513"/>
    <w:rsid w:val="0072226A"/>
    <w:rsid w:val="0073063A"/>
    <w:rsid w:val="00781E02"/>
    <w:rsid w:val="007C3EB4"/>
    <w:rsid w:val="00822306"/>
    <w:rsid w:val="00842880"/>
    <w:rsid w:val="0086210A"/>
    <w:rsid w:val="008C49FA"/>
    <w:rsid w:val="009233E3"/>
    <w:rsid w:val="00953B14"/>
    <w:rsid w:val="00954A61"/>
    <w:rsid w:val="009E31A0"/>
    <w:rsid w:val="009E7E2E"/>
    <w:rsid w:val="00A6294F"/>
    <w:rsid w:val="00A72BA6"/>
    <w:rsid w:val="00AC3A13"/>
    <w:rsid w:val="00AD2BF3"/>
    <w:rsid w:val="00AD33C6"/>
    <w:rsid w:val="00AE5AE2"/>
    <w:rsid w:val="00AE5C38"/>
    <w:rsid w:val="00AF1C5D"/>
    <w:rsid w:val="00B00450"/>
    <w:rsid w:val="00B66E2E"/>
    <w:rsid w:val="00B91303"/>
    <w:rsid w:val="00BB6C4D"/>
    <w:rsid w:val="00BF016D"/>
    <w:rsid w:val="00C03CFE"/>
    <w:rsid w:val="00C735CA"/>
    <w:rsid w:val="00CF18DE"/>
    <w:rsid w:val="00D150CB"/>
    <w:rsid w:val="00D3475B"/>
    <w:rsid w:val="00D5210A"/>
    <w:rsid w:val="00D8075C"/>
    <w:rsid w:val="00DA4917"/>
    <w:rsid w:val="00DD401F"/>
    <w:rsid w:val="00DF6344"/>
    <w:rsid w:val="00E4080A"/>
    <w:rsid w:val="00E529F7"/>
    <w:rsid w:val="00EE68CA"/>
    <w:rsid w:val="00EF087B"/>
    <w:rsid w:val="00F0488E"/>
    <w:rsid w:val="00FD626B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09281-5E20-4D7E-90BF-87ADC555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NOVY</dc:creator>
  <cp:keywords/>
  <dc:description/>
  <cp:lastModifiedBy>NOVY-A</cp:lastModifiedBy>
  <cp:revision>40</cp:revision>
  <dcterms:created xsi:type="dcterms:W3CDTF">2023-03-15T11:17:00Z</dcterms:created>
  <dcterms:modified xsi:type="dcterms:W3CDTF">2023-11-16T14:37:00Z</dcterms:modified>
</cp:coreProperties>
</file>